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FF5B9" w14:textId="77777777" w:rsidR="00C46541" w:rsidRDefault="00C46541" w:rsidP="00C46541">
      <w:pPr>
        <w:autoSpaceDE w:val="0"/>
        <w:autoSpaceDN w:val="0"/>
        <w:adjustRightInd w:val="0"/>
        <w:spacing w:after="0" w:line="240" w:lineRule="auto"/>
        <w:rPr>
          <w:rFonts w:ascii="Avenir-Book" w:hAnsi="Avenir-Book" w:cs="Avenir-Book"/>
          <w:kern w:val="0"/>
        </w:rPr>
      </w:pPr>
      <w:r>
        <w:rPr>
          <w:rFonts w:ascii="Avenir-Book" w:hAnsi="Avenir-Book" w:cs="Avenir-Book"/>
          <w:kern w:val="0"/>
        </w:rPr>
        <w:t>Inleiding</w:t>
      </w:r>
    </w:p>
    <w:p w14:paraId="6307A52E" w14:textId="7BE1AC26" w:rsidR="00C46541" w:rsidRDefault="00C46541" w:rsidP="00C46541">
      <w:pPr>
        <w:autoSpaceDE w:val="0"/>
        <w:autoSpaceDN w:val="0"/>
        <w:adjustRightInd w:val="0"/>
        <w:spacing w:after="0" w:line="240" w:lineRule="auto"/>
        <w:rPr>
          <w:rFonts w:ascii="Avenir-Book" w:hAnsi="Avenir-Book" w:cs="Avenir-Book"/>
          <w:kern w:val="0"/>
        </w:rPr>
      </w:pPr>
      <w:r>
        <w:rPr>
          <w:rFonts w:ascii="Avenir-Book" w:hAnsi="Avenir-Book" w:cs="Avenir-Book"/>
          <w:kern w:val="0"/>
        </w:rPr>
        <w:t>Het beleid van de stichting is gebaseerd op onze statutaire doelstelling</w:t>
      </w:r>
      <w:r>
        <w:rPr>
          <w:rFonts w:ascii="Avenir-Book" w:hAnsi="Avenir-Book" w:cs="Avenir-Book"/>
          <w:kern w:val="0"/>
          <w:sz w:val="13"/>
          <w:szCs w:val="13"/>
        </w:rPr>
        <w:t xml:space="preserve"> </w:t>
      </w:r>
      <w:r>
        <w:rPr>
          <w:rFonts w:ascii="Avenir-Book" w:hAnsi="Avenir-Book" w:cs="Avenir-Book"/>
          <w:kern w:val="0"/>
        </w:rPr>
        <w:t xml:space="preserve">en heeft daarom ook een vaste basis. Het werk is gericht op de hulp- en dienstverlening aan cliënten die in de knel zijn gekomen of dreigen te komen. Het primaire doel van het noodfonds is om binnen vastgestelde kaders mensen die in financiële nood verkeren éénmalig of incidenteel te ondersteunen. Het bestuur heeft daartoe richtlijnen opgesteld voor het bureauhoofd.  In het afgelopen jaren zijn de richtlijnen niet gewijzigd. </w:t>
      </w:r>
    </w:p>
    <w:p w14:paraId="325D580C" w14:textId="77777777" w:rsidR="00C46541" w:rsidRDefault="00C46541" w:rsidP="00C46541">
      <w:pPr>
        <w:autoSpaceDE w:val="0"/>
        <w:autoSpaceDN w:val="0"/>
        <w:adjustRightInd w:val="0"/>
        <w:spacing w:after="0" w:line="240" w:lineRule="auto"/>
        <w:rPr>
          <w:rFonts w:ascii="Avenir-Book" w:hAnsi="Avenir-Book" w:cs="Avenir-Book"/>
          <w:kern w:val="0"/>
        </w:rPr>
      </w:pPr>
    </w:p>
    <w:p w14:paraId="3758BFF6" w14:textId="77777777" w:rsidR="00C46541" w:rsidRDefault="00C46541" w:rsidP="00C46541">
      <w:pPr>
        <w:autoSpaceDE w:val="0"/>
        <w:autoSpaceDN w:val="0"/>
        <w:adjustRightInd w:val="0"/>
        <w:spacing w:after="0" w:line="240" w:lineRule="auto"/>
        <w:rPr>
          <w:rFonts w:ascii="Avenir-Book" w:hAnsi="Avenir-Book" w:cs="Avenir-Book"/>
          <w:kern w:val="0"/>
        </w:rPr>
      </w:pPr>
      <w:r>
        <w:rPr>
          <w:rFonts w:ascii="Avenir-Book" w:hAnsi="Avenir-Book" w:cs="Avenir-Book"/>
          <w:kern w:val="0"/>
        </w:rPr>
        <w:t>Beleid en uitvoering</w:t>
      </w:r>
    </w:p>
    <w:p w14:paraId="0EA40ADE" w14:textId="77777777" w:rsidR="00A157FD" w:rsidRDefault="00C46541" w:rsidP="00A157FD">
      <w:pPr>
        <w:autoSpaceDE w:val="0"/>
        <w:autoSpaceDN w:val="0"/>
        <w:adjustRightInd w:val="0"/>
        <w:spacing w:after="0" w:line="240" w:lineRule="auto"/>
        <w:rPr>
          <w:rFonts w:ascii="Avenir-Book" w:hAnsi="Avenir-Book" w:cs="Avenir-Book"/>
          <w:kern w:val="0"/>
        </w:rPr>
      </w:pPr>
      <w:r>
        <w:rPr>
          <w:rFonts w:ascii="Avenir-Book" w:hAnsi="Avenir-Book" w:cs="Avenir-Book"/>
          <w:kern w:val="0"/>
        </w:rPr>
        <w:t>Het bestuur streeft naar betrokkenheid van de gemeenten in het werkgebied om zo binnen het sociale domein een maximaal bereik aan</w:t>
      </w:r>
      <w:r w:rsidR="00A157FD">
        <w:rPr>
          <w:rFonts w:ascii="Avenir-Book" w:hAnsi="Avenir-Book" w:cs="Avenir-Book"/>
          <w:kern w:val="0"/>
        </w:rPr>
        <w:t xml:space="preserve"> </w:t>
      </w:r>
      <w:r>
        <w:rPr>
          <w:rFonts w:ascii="Avenir-Book" w:hAnsi="Avenir-Book" w:cs="Avenir-Book"/>
          <w:kern w:val="0"/>
        </w:rPr>
        <w:t>sociale partners te hebben. De stichting omarmd dan ook de werkwijze van Stichting</w:t>
      </w:r>
      <w:r w:rsidR="00A157FD">
        <w:rPr>
          <w:rFonts w:ascii="Avenir-Book" w:hAnsi="Avenir-Book" w:cs="Avenir-Book"/>
          <w:kern w:val="0"/>
        </w:rPr>
        <w:t xml:space="preserve"> </w:t>
      </w:r>
      <w:r>
        <w:rPr>
          <w:rFonts w:ascii="Avenir-Book" w:hAnsi="Avenir-Book" w:cs="Avenir-Book"/>
          <w:kern w:val="0"/>
        </w:rPr>
        <w:t>Urgente Noden Nederland (</w:t>
      </w:r>
      <w:r w:rsidR="00A157FD">
        <w:rPr>
          <w:rFonts w:ascii="Avenir-Book" w:hAnsi="Avenir-Book" w:cs="Avenir-Book"/>
          <w:kern w:val="0"/>
        </w:rPr>
        <w:t>die voorziet in een</w:t>
      </w:r>
      <w:r>
        <w:rPr>
          <w:rFonts w:ascii="Avenir-Book" w:hAnsi="Avenir-Book" w:cs="Avenir-Book"/>
          <w:kern w:val="0"/>
        </w:rPr>
        <w:t xml:space="preserve"> publiek-private samenwerking tussen professionele hulp- of</w:t>
      </w:r>
      <w:r w:rsidR="00A157FD">
        <w:rPr>
          <w:rFonts w:ascii="Avenir-Book" w:hAnsi="Avenir-Book" w:cs="Avenir-Book"/>
          <w:kern w:val="0"/>
        </w:rPr>
        <w:t xml:space="preserve"> </w:t>
      </w:r>
      <w:r>
        <w:rPr>
          <w:rFonts w:ascii="Avenir-Book" w:hAnsi="Avenir-Book" w:cs="Avenir-Book"/>
          <w:kern w:val="0"/>
        </w:rPr>
        <w:t>dienstverleners, fondsen en of andere financiers en lokale overheid).</w:t>
      </w:r>
      <w:r w:rsidR="00A157FD">
        <w:rPr>
          <w:rFonts w:ascii="Avenir-Book" w:hAnsi="Avenir-Book" w:cs="Avenir-Book"/>
          <w:kern w:val="0"/>
        </w:rPr>
        <w:t xml:space="preserve"> De gemeente Zwolle faciliteert het bureau door personeel, werkruimte en voorzieningen beschikbaar te stellen. De kosten van deze uitvoering wordt gedragen door de gemeente.</w:t>
      </w:r>
    </w:p>
    <w:p w14:paraId="49B3430D" w14:textId="4641A297" w:rsidR="00C46541" w:rsidRDefault="00C46541" w:rsidP="00C46541">
      <w:pPr>
        <w:autoSpaceDE w:val="0"/>
        <w:autoSpaceDN w:val="0"/>
        <w:adjustRightInd w:val="0"/>
        <w:spacing w:after="0" w:line="240" w:lineRule="auto"/>
        <w:rPr>
          <w:rFonts w:ascii="Avenir-Book" w:hAnsi="Avenir-Book" w:cs="Avenir-Book"/>
          <w:kern w:val="0"/>
        </w:rPr>
      </w:pPr>
    </w:p>
    <w:p w14:paraId="6D4833AB" w14:textId="610D3EF0" w:rsidR="00A157FD" w:rsidRDefault="00A157FD" w:rsidP="00C46541">
      <w:pPr>
        <w:autoSpaceDE w:val="0"/>
        <w:autoSpaceDN w:val="0"/>
        <w:adjustRightInd w:val="0"/>
        <w:spacing w:after="0" w:line="240" w:lineRule="auto"/>
        <w:rPr>
          <w:rFonts w:ascii="Avenir-Book" w:hAnsi="Avenir-Book" w:cs="Avenir-Book"/>
          <w:kern w:val="0"/>
        </w:rPr>
      </w:pPr>
      <w:r>
        <w:rPr>
          <w:rFonts w:ascii="Avenir-Book" w:hAnsi="Avenir-Book" w:cs="Avenir-Book"/>
          <w:kern w:val="0"/>
        </w:rPr>
        <w:t xml:space="preserve">Alleen hulpverleners en professionals in de sociale keten kunnen aanvragen indienen bij het Noodfonds. </w:t>
      </w:r>
      <w:r w:rsidR="00C46541">
        <w:rPr>
          <w:rFonts w:ascii="Avenir-Book" w:hAnsi="Avenir-Book" w:cs="Avenir-Book"/>
          <w:kern w:val="0"/>
        </w:rPr>
        <w:t xml:space="preserve">De </w:t>
      </w:r>
      <w:r>
        <w:rPr>
          <w:rFonts w:ascii="Avenir-Book" w:hAnsi="Avenir-Book" w:cs="Avenir-Book"/>
          <w:kern w:val="0"/>
        </w:rPr>
        <w:t xml:space="preserve">afdoening van de </w:t>
      </w:r>
      <w:r w:rsidR="00C46541">
        <w:rPr>
          <w:rFonts w:ascii="Avenir-Book" w:hAnsi="Avenir-Book" w:cs="Avenir-Book"/>
          <w:kern w:val="0"/>
        </w:rPr>
        <w:t xml:space="preserve">aanvragen wordt uitgevoerd door </w:t>
      </w:r>
      <w:r>
        <w:rPr>
          <w:rFonts w:ascii="Avenir-Book" w:hAnsi="Avenir-Book" w:cs="Avenir-Book"/>
          <w:kern w:val="0"/>
        </w:rPr>
        <w:t xml:space="preserve">het </w:t>
      </w:r>
      <w:r w:rsidR="00C46541">
        <w:rPr>
          <w:rFonts w:ascii="Avenir-Book" w:hAnsi="Avenir-Book" w:cs="Avenir-Book"/>
          <w:kern w:val="0"/>
        </w:rPr>
        <w:t>bureau onder</w:t>
      </w:r>
      <w:r>
        <w:rPr>
          <w:rFonts w:ascii="Avenir-Book" w:hAnsi="Avenir-Book" w:cs="Avenir-Book"/>
          <w:kern w:val="0"/>
        </w:rPr>
        <w:t xml:space="preserve"> </w:t>
      </w:r>
      <w:r w:rsidR="00C46541">
        <w:rPr>
          <w:rFonts w:ascii="Avenir-Book" w:hAnsi="Avenir-Book" w:cs="Avenir-Book"/>
          <w:kern w:val="0"/>
        </w:rPr>
        <w:t xml:space="preserve">verantwoordelijkheid en overeenkomstig de richtlijnen van de stichting. </w:t>
      </w:r>
      <w:r>
        <w:rPr>
          <w:rFonts w:ascii="Avenir-Book" w:hAnsi="Avenir-Book" w:cs="Avenir-Book"/>
          <w:kern w:val="0"/>
        </w:rPr>
        <w:t xml:space="preserve"> De hulpverlener </w:t>
      </w:r>
    </w:p>
    <w:p w14:paraId="3107CC90" w14:textId="72D8E238" w:rsidR="005347AE" w:rsidRDefault="00C46541" w:rsidP="00C46541">
      <w:pPr>
        <w:autoSpaceDE w:val="0"/>
        <w:autoSpaceDN w:val="0"/>
        <w:adjustRightInd w:val="0"/>
        <w:spacing w:after="0" w:line="240" w:lineRule="auto"/>
        <w:rPr>
          <w:rFonts w:ascii="Avenir-Book" w:hAnsi="Avenir-Book" w:cs="Avenir-Book"/>
          <w:kern w:val="0"/>
        </w:rPr>
      </w:pPr>
      <w:r>
        <w:rPr>
          <w:rFonts w:ascii="Avenir-Book" w:hAnsi="Avenir-Book" w:cs="Avenir-Book"/>
          <w:kern w:val="0"/>
        </w:rPr>
        <w:t xml:space="preserve">geeft een toelichting </w:t>
      </w:r>
      <w:r w:rsidR="00A157FD">
        <w:rPr>
          <w:rFonts w:ascii="Avenir-Book" w:hAnsi="Avenir-Book" w:cs="Avenir-Book"/>
          <w:kern w:val="0"/>
        </w:rPr>
        <w:t xml:space="preserve">bij de aanvraag die ingaat </w:t>
      </w:r>
      <w:r>
        <w:rPr>
          <w:rFonts w:ascii="Avenir-Book" w:hAnsi="Avenir-Book" w:cs="Avenir-Book"/>
          <w:kern w:val="0"/>
        </w:rPr>
        <w:t>op de noodzaak van een bijdrage en de omstandigheden</w:t>
      </w:r>
      <w:r w:rsidR="005901D0">
        <w:rPr>
          <w:rFonts w:ascii="Avenir-Book" w:hAnsi="Avenir-Book" w:cs="Avenir-Book"/>
          <w:kern w:val="0"/>
        </w:rPr>
        <w:t xml:space="preserve"> van de cliënt.</w:t>
      </w:r>
      <w:r>
        <w:rPr>
          <w:rFonts w:ascii="Avenir-Book" w:hAnsi="Avenir-Book" w:cs="Avenir-Book"/>
          <w:kern w:val="0"/>
        </w:rPr>
        <w:t xml:space="preserve"> </w:t>
      </w:r>
      <w:r w:rsidR="00A157FD">
        <w:rPr>
          <w:rFonts w:ascii="Avenir-Book" w:hAnsi="Avenir-Book" w:cs="Avenir-Book"/>
          <w:kern w:val="0"/>
        </w:rPr>
        <w:t>Daarbij hoort ook een uitleg over de bereikbaarheid en inzet van relevante bestaande voorzieningen.  Tenslotte</w:t>
      </w:r>
      <w:r>
        <w:rPr>
          <w:rFonts w:ascii="Avenir-Book" w:hAnsi="Avenir-Book" w:cs="Avenir-Book"/>
          <w:kern w:val="0"/>
        </w:rPr>
        <w:t xml:space="preserve"> dient de hulpverlener </w:t>
      </w:r>
      <w:r w:rsidR="00A157FD">
        <w:rPr>
          <w:rFonts w:ascii="Avenir-Book" w:hAnsi="Avenir-Book" w:cs="Avenir-Book"/>
          <w:kern w:val="0"/>
        </w:rPr>
        <w:t xml:space="preserve">ook </w:t>
      </w:r>
      <w:r>
        <w:rPr>
          <w:rFonts w:ascii="Avenir-Book" w:hAnsi="Avenir-Book" w:cs="Avenir-Book"/>
          <w:kern w:val="0"/>
        </w:rPr>
        <w:t>inzicht te geven op welke wijze</w:t>
      </w:r>
      <w:r w:rsidR="00A157FD">
        <w:rPr>
          <w:rFonts w:ascii="Avenir-Book" w:hAnsi="Avenir-Book" w:cs="Avenir-Book"/>
          <w:kern w:val="0"/>
        </w:rPr>
        <w:t xml:space="preserve"> </w:t>
      </w:r>
      <w:r>
        <w:rPr>
          <w:rFonts w:ascii="Avenir-Book" w:hAnsi="Avenir-Book" w:cs="Avenir-Book"/>
          <w:kern w:val="0"/>
        </w:rPr>
        <w:t xml:space="preserve">aan een structurele oplossing wordt gewerkt en hoe de </w:t>
      </w:r>
      <w:r w:rsidR="005347AE">
        <w:rPr>
          <w:rFonts w:ascii="Avenir-Book" w:hAnsi="Avenir-Book" w:cs="Avenir-Book"/>
          <w:kern w:val="0"/>
        </w:rPr>
        <w:t xml:space="preserve">gevraagde </w:t>
      </w:r>
      <w:r>
        <w:rPr>
          <w:rFonts w:ascii="Avenir-Book" w:hAnsi="Avenir-Book" w:cs="Avenir-Book"/>
          <w:kern w:val="0"/>
        </w:rPr>
        <w:t>bijdrage vanuit de stichting daarbij</w:t>
      </w:r>
      <w:r w:rsidR="005347AE">
        <w:rPr>
          <w:rFonts w:ascii="Avenir-Book" w:hAnsi="Avenir-Book" w:cs="Avenir-Book"/>
          <w:kern w:val="0"/>
        </w:rPr>
        <w:t xml:space="preserve"> </w:t>
      </w:r>
      <w:r>
        <w:rPr>
          <w:rFonts w:ascii="Avenir-Book" w:hAnsi="Avenir-Book" w:cs="Avenir-Book"/>
          <w:kern w:val="0"/>
        </w:rPr>
        <w:t>helpt. Er worden nooit bijdragen rechtstreeks aan cliënten</w:t>
      </w:r>
      <w:r w:rsidR="005347AE">
        <w:rPr>
          <w:rFonts w:ascii="Avenir-Book" w:hAnsi="Avenir-Book" w:cs="Avenir-Book"/>
          <w:kern w:val="0"/>
        </w:rPr>
        <w:t xml:space="preserve"> </w:t>
      </w:r>
      <w:r>
        <w:rPr>
          <w:rFonts w:ascii="Avenir-Book" w:hAnsi="Avenir-Book" w:cs="Avenir-Book"/>
          <w:kern w:val="0"/>
        </w:rPr>
        <w:t>overgemaakt, dit gaat altijd naar leveranciers of de aanvragende instanties op basis van</w:t>
      </w:r>
      <w:r w:rsidR="005347AE">
        <w:rPr>
          <w:rFonts w:ascii="Avenir-Book" w:hAnsi="Avenir-Book" w:cs="Avenir-Book"/>
          <w:kern w:val="0"/>
        </w:rPr>
        <w:t xml:space="preserve"> </w:t>
      </w:r>
      <w:r>
        <w:rPr>
          <w:rFonts w:ascii="Avenir-Book" w:hAnsi="Avenir-Book" w:cs="Avenir-Book"/>
          <w:kern w:val="0"/>
        </w:rPr>
        <w:t xml:space="preserve">nota’s of specificaties. </w:t>
      </w:r>
    </w:p>
    <w:p w14:paraId="0841FBBC" w14:textId="77777777" w:rsidR="005347AE" w:rsidRDefault="005347AE" w:rsidP="00C46541">
      <w:pPr>
        <w:autoSpaceDE w:val="0"/>
        <w:autoSpaceDN w:val="0"/>
        <w:adjustRightInd w:val="0"/>
        <w:spacing w:after="0" w:line="240" w:lineRule="auto"/>
        <w:rPr>
          <w:rFonts w:ascii="Avenir-Book" w:hAnsi="Avenir-Book" w:cs="Avenir-Book"/>
          <w:kern w:val="0"/>
        </w:rPr>
      </w:pPr>
    </w:p>
    <w:p w14:paraId="1B2DBEE8" w14:textId="2860C8D7" w:rsidR="00C46541" w:rsidRDefault="00C46541" w:rsidP="00C46541">
      <w:pPr>
        <w:autoSpaceDE w:val="0"/>
        <w:autoSpaceDN w:val="0"/>
        <w:adjustRightInd w:val="0"/>
        <w:spacing w:after="0" w:line="240" w:lineRule="auto"/>
        <w:rPr>
          <w:rFonts w:ascii="Avenir-Book" w:hAnsi="Avenir-Book" w:cs="Avenir-Book"/>
          <w:kern w:val="0"/>
        </w:rPr>
      </w:pPr>
      <w:r>
        <w:rPr>
          <w:rFonts w:ascii="Avenir-Book" w:hAnsi="Avenir-Book" w:cs="Avenir-Book"/>
          <w:kern w:val="0"/>
        </w:rPr>
        <w:t>Op basis van de besluitvorming van de aanvragen wordt het beleid</w:t>
      </w:r>
      <w:r w:rsidR="005347AE">
        <w:rPr>
          <w:rFonts w:ascii="Avenir-Book" w:hAnsi="Avenir-Book" w:cs="Avenir-Book"/>
          <w:kern w:val="0"/>
        </w:rPr>
        <w:t xml:space="preserve"> </w:t>
      </w:r>
      <w:r>
        <w:rPr>
          <w:rFonts w:ascii="Avenir-Book" w:hAnsi="Avenir-Book" w:cs="Avenir-Book"/>
          <w:kern w:val="0"/>
        </w:rPr>
        <w:t>geëvalueerd en – indien gewenst – bijgesteld.</w:t>
      </w:r>
      <w:r w:rsidR="005347AE">
        <w:rPr>
          <w:rFonts w:ascii="Avenir-Book" w:hAnsi="Avenir-Book" w:cs="Avenir-Book"/>
          <w:kern w:val="0"/>
        </w:rPr>
        <w:t xml:space="preserve">  Hiertoe rapporteert het bureauhoofd aan het bestuur welke in de regelmatig gehouden bestuursvergaderingen (zgn. dagelijks bestuur) aan de orde komen. </w:t>
      </w:r>
      <w:r w:rsidR="00E256C8">
        <w:rPr>
          <w:rFonts w:ascii="Avenir-Book" w:hAnsi="Avenir-Book" w:cs="Avenir-Book"/>
          <w:kern w:val="0"/>
        </w:rPr>
        <w:t>We bespreken de uitkomsten ook met de sociale partners tijdens werkbezoeken die m.n. het bureauhoofd aflegt.</w:t>
      </w:r>
    </w:p>
    <w:p w14:paraId="6333AC4B" w14:textId="77777777" w:rsidR="005347AE" w:rsidRDefault="005347AE" w:rsidP="00C46541">
      <w:pPr>
        <w:autoSpaceDE w:val="0"/>
        <w:autoSpaceDN w:val="0"/>
        <w:adjustRightInd w:val="0"/>
        <w:spacing w:after="0" w:line="240" w:lineRule="auto"/>
        <w:rPr>
          <w:rFonts w:ascii="Avenir-Book" w:hAnsi="Avenir-Book" w:cs="Avenir-Book"/>
          <w:kern w:val="0"/>
        </w:rPr>
      </w:pPr>
    </w:p>
    <w:p w14:paraId="682DAB86" w14:textId="77777777" w:rsidR="00C46541" w:rsidRDefault="00C46541" w:rsidP="00C46541">
      <w:pPr>
        <w:autoSpaceDE w:val="0"/>
        <w:autoSpaceDN w:val="0"/>
        <w:adjustRightInd w:val="0"/>
        <w:spacing w:after="0" w:line="240" w:lineRule="auto"/>
        <w:rPr>
          <w:rFonts w:ascii="Avenir-Book" w:hAnsi="Avenir-Book" w:cs="Avenir-Book"/>
          <w:kern w:val="0"/>
        </w:rPr>
      </w:pPr>
      <w:r>
        <w:rPr>
          <w:rFonts w:ascii="Avenir-Book" w:hAnsi="Avenir-Book" w:cs="Avenir-Book"/>
          <w:kern w:val="0"/>
        </w:rPr>
        <w:t>Uitgavenbudget</w:t>
      </w:r>
    </w:p>
    <w:p w14:paraId="3B1A0FC4" w14:textId="77777777" w:rsidR="00C46541" w:rsidRDefault="00C46541" w:rsidP="00C46541">
      <w:pPr>
        <w:autoSpaceDE w:val="0"/>
        <w:autoSpaceDN w:val="0"/>
        <w:adjustRightInd w:val="0"/>
        <w:spacing w:after="0" w:line="240" w:lineRule="auto"/>
        <w:rPr>
          <w:rFonts w:ascii="Avenir-Book" w:hAnsi="Avenir-Book" w:cs="Avenir-Book"/>
          <w:kern w:val="0"/>
        </w:rPr>
      </w:pPr>
      <w:r>
        <w:rPr>
          <w:rFonts w:ascii="Avenir-Book" w:hAnsi="Avenir-Book" w:cs="Avenir-Book"/>
          <w:kern w:val="0"/>
        </w:rPr>
        <w:t>Voor het uitgavenbudget worden zowel plaatselijke als regionale en landelijke fondsen,</w:t>
      </w:r>
    </w:p>
    <w:p w14:paraId="71DBB51B" w14:textId="77777777" w:rsidR="00C46541" w:rsidRDefault="00C46541" w:rsidP="00C46541">
      <w:pPr>
        <w:autoSpaceDE w:val="0"/>
        <w:autoSpaceDN w:val="0"/>
        <w:adjustRightInd w:val="0"/>
        <w:spacing w:after="0" w:line="240" w:lineRule="auto"/>
        <w:rPr>
          <w:rFonts w:ascii="Avenir-Book" w:hAnsi="Avenir-Book" w:cs="Avenir-Book"/>
          <w:kern w:val="0"/>
        </w:rPr>
      </w:pPr>
      <w:r>
        <w:rPr>
          <w:rFonts w:ascii="Avenir-Book" w:hAnsi="Avenir-Book" w:cs="Avenir-Book"/>
          <w:kern w:val="0"/>
        </w:rPr>
        <w:t>particulieren, bedrijfsleven en (lokale) overheden benaderd.</w:t>
      </w:r>
    </w:p>
    <w:p w14:paraId="10E6FAEE" w14:textId="77777777" w:rsidR="00065AF8" w:rsidRDefault="005901D0" w:rsidP="005901D0">
      <w:pPr>
        <w:autoSpaceDE w:val="0"/>
        <w:autoSpaceDN w:val="0"/>
        <w:adjustRightInd w:val="0"/>
        <w:spacing w:after="0" w:line="240" w:lineRule="auto"/>
        <w:rPr>
          <w:rFonts w:ascii="Avenir-Book" w:hAnsi="Avenir-Book" w:cs="Avenir-Book"/>
          <w:kern w:val="0"/>
        </w:rPr>
      </w:pPr>
      <w:r>
        <w:rPr>
          <w:rFonts w:ascii="Avenir-Book" w:hAnsi="Avenir-Book" w:cs="Avenir-Book"/>
          <w:kern w:val="0"/>
        </w:rPr>
        <w:t xml:space="preserve">In 2023 kampte men nog met stijgende kosten voor levensonderhoud en met name energie, waardoor er meer aanvragen binnen kwamen dan normaal. Ook aanvragen van </w:t>
      </w:r>
      <w:r w:rsidR="00CE717D">
        <w:rPr>
          <w:rFonts w:ascii="Avenir-Book" w:hAnsi="Avenir-Book" w:cs="Avenir-Book"/>
          <w:kern w:val="0"/>
        </w:rPr>
        <w:t>zelfstandigen (</w:t>
      </w:r>
      <w:r>
        <w:rPr>
          <w:rFonts w:ascii="Avenir-Book" w:hAnsi="Avenir-Book" w:cs="Avenir-Book"/>
          <w:kern w:val="0"/>
        </w:rPr>
        <w:t>ZZP-</w:t>
      </w:r>
      <w:proofErr w:type="spellStart"/>
      <w:r>
        <w:rPr>
          <w:rFonts w:ascii="Avenir-Book" w:hAnsi="Avenir-Book" w:cs="Avenir-Book"/>
          <w:kern w:val="0"/>
        </w:rPr>
        <w:t>ers</w:t>
      </w:r>
      <w:proofErr w:type="spellEnd"/>
      <w:r w:rsidR="00CE717D">
        <w:rPr>
          <w:rFonts w:ascii="Avenir-Book" w:hAnsi="Avenir-Book" w:cs="Avenir-Book"/>
          <w:kern w:val="0"/>
        </w:rPr>
        <w:t>)</w:t>
      </w:r>
      <w:r>
        <w:rPr>
          <w:rFonts w:ascii="Avenir-Book" w:hAnsi="Avenir-Book" w:cs="Avenir-Book"/>
          <w:kern w:val="0"/>
        </w:rPr>
        <w:t xml:space="preserve"> en mensen die getroffen werden door ondernemers die het moeilijk hadden. De</w:t>
      </w:r>
      <w:r w:rsidR="00CE717D">
        <w:rPr>
          <w:rFonts w:ascii="Avenir-Book" w:hAnsi="Avenir-Book" w:cs="Avenir-Book"/>
          <w:kern w:val="0"/>
        </w:rPr>
        <w:t xml:space="preserve"> stijging in</w:t>
      </w:r>
      <w:r>
        <w:rPr>
          <w:rFonts w:ascii="Avenir-Book" w:hAnsi="Avenir-Book" w:cs="Avenir-Book"/>
          <w:kern w:val="0"/>
        </w:rPr>
        <w:t xml:space="preserve"> hulpvra</w:t>
      </w:r>
      <w:r w:rsidR="00CE717D">
        <w:rPr>
          <w:rFonts w:ascii="Avenir-Book" w:hAnsi="Avenir-Book" w:cs="Avenir-Book"/>
          <w:kern w:val="0"/>
        </w:rPr>
        <w:t>gen</w:t>
      </w:r>
      <w:r>
        <w:rPr>
          <w:rFonts w:ascii="Avenir-Book" w:hAnsi="Avenir-Book" w:cs="Avenir-Book"/>
          <w:kern w:val="0"/>
        </w:rPr>
        <w:t xml:space="preserve"> lijkt zich pas </w:t>
      </w:r>
      <w:r w:rsidR="00CE717D">
        <w:rPr>
          <w:rFonts w:ascii="Avenir-Book" w:hAnsi="Avenir-Book" w:cs="Avenir-Book"/>
          <w:kern w:val="0"/>
        </w:rPr>
        <w:t xml:space="preserve">dit voorjaar wat </w:t>
      </w:r>
      <w:r>
        <w:rPr>
          <w:rFonts w:ascii="Avenir-Book" w:hAnsi="Avenir-Book" w:cs="Avenir-Book"/>
          <w:kern w:val="0"/>
        </w:rPr>
        <w:t xml:space="preserve">te </w:t>
      </w:r>
      <w:r w:rsidR="00CE717D">
        <w:rPr>
          <w:rFonts w:ascii="Avenir-Book" w:hAnsi="Avenir-Book" w:cs="Avenir-Book"/>
          <w:kern w:val="0"/>
        </w:rPr>
        <w:t>zijn afgezwakt.</w:t>
      </w:r>
      <w:r>
        <w:rPr>
          <w:rFonts w:ascii="Avenir-Book" w:hAnsi="Avenir-Book" w:cs="Avenir-Book"/>
          <w:kern w:val="0"/>
        </w:rPr>
        <w:t xml:space="preserve"> Tegelijkertijd zien we een opmerkelijke toename in aanvragen voor jongeren en jongvolwassenen. </w:t>
      </w:r>
      <w:r w:rsidR="00C46541">
        <w:rPr>
          <w:rFonts w:ascii="Avenir-Book" w:hAnsi="Avenir-Book" w:cs="Avenir-Book"/>
          <w:kern w:val="0"/>
        </w:rPr>
        <w:t xml:space="preserve"> </w:t>
      </w:r>
      <w:r w:rsidR="00065AF8">
        <w:rPr>
          <w:rFonts w:ascii="Avenir-Book" w:hAnsi="Avenir-Book" w:cs="Avenir-Book"/>
          <w:kern w:val="0"/>
        </w:rPr>
        <w:t xml:space="preserve"> </w:t>
      </w:r>
    </w:p>
    <w:p w14:paraId="28BF4F1E" w14:textId="29DCA65D" w:rsidR="00C46541" w:rsidRDefault="00065AF8" w:rsidP="00065AF8">
      <w:pPr>
        <w:autoSpaceDE w:val="0"/>
        <w:autoSpaceDN w:val="0"/>
        <w:adjustRightInd w:val="0"/>
        <w:spacing w:after="0" w:line="240" w:lineRule="auto"/>
        <w:ind w:left="708"/>
        <w:rPr>
          <w:rFonts w:ascii="Avenir-Book" w:hAnsi="Avenir-Book" w:cs="Avenir-Book"/>
          <w:kern w:val="0"/>
        </w:rPr>
      </w:pPr>
      <w:r>
        <w:rPr>
          <w:rFonts w:ascii="Avenir-Book" w:hAnsi="Avenir-Book" w:cs="Avenir-Book"/>
          <w:kern w:val="0"/>
        </w:rPr>
        <w:t xml:space="preserve">Dit hebben we voorgelegd aan onze samenwerkingspartner het Hervormd Weeshuis Zwolle. Zij hebben daartoe hun jaarlijkse sponsorbijdrage ter financiering van Noodhulp-aanvragen voor jongeren en jongvolwassenen verhoogd naar 10.000 euro.  </w:t>
      </w:r>
    </w:p>
    <w:p w14:paraId="123B409E" w14:textId="5974CC37" w:rsidR="00C46541" w:rsidRDefault="00B63378" w:rsidP="00C46541">
      <w:pPr>
        <w:autoSpaceDE w:val="0"/>
        <w:autoSpaceDN w:val="0"/>
        <w:adjustRightInd w:val="0"/>
        <w:spacing w:after="0" w:line="240" w:lineRule="auto"/>
        <w:rPr>
          <w:rFonts w:ascii="Avenir-Book" w:hAnsi="Avenir-Book" w:cs="Avenir-Book"/>
          <w:kern w:val="0"/>
        </w:rPr>
      </w:pPr>
      <w:r>
        <w:rPr>
          <w:rFonts w:ascii="Avenir-Book" w:hAnsi="Avenir-Book" w:cs="Avenir-Book"/>
          <w:kern w:val="0"/>
        </w:rPr>
        <w:t xml:space="preserve">Wij verwachten dat </w:t>
      </w:r>
      <w:r w:rsidR="00C46541">
        <w:rPr>
          <w:rFonts w:ascii="Avenir-Book" w:hAnsi="Avenir-Book" w:cs="Avenir-Book"/>
          <w:kern w:val="0"/>
        </w:rPr>
        <w:t xml:space="preserve">de </w:t>
      </w:r>
      <w:r w:rsidR="005901D0">
        <w:rPr>
          <w:rFonts w:ascii="Avenir-Book" w:hAnsi="Avenir-Book" w:cs="Avenir-Book"/>
          <w:kern w:val="0"/>
        </w:rPr>
        <w:t xml:space="preserve">ontwikkeling in </w:t>
      </w:r>
      <w:r w:rsidR="00C46541">
        <w:rPr>
          <w:rFonts w:ascii="Avenir-Book" w:hAnsi="Avenir-Book" w:cs="Avenir-Book"/>
          <w:kern w:val="0"/>
        </w:rPr>
        <w:t xml:space="preserve">aanvragen </w:t>
      </w:r>
      <w:r>
        <w:rPr>
          <w:rFonts w:ascii="Avenir-Book" w:hAnsi="Avenir-Book" w:cs="Avenir-Book"/>
          <w:kern w:val="0"/>
        </w:rPr>
        <w:t>onverminderd hoog zal blijven.</w:t>
      </w:r>
      <w:r w:rsidR="00C46541">
        <w:rPr>
          <w:rFonts w:ascii="Avenir-Book" w:hAnsi="Avenir-Book" w:cs="Avenir-Book"/>
          <w:kern w:val="0"/>
        </w:rPr>
        <w:t xml:space="preserve"> De begroting</w:t>
      </w:r>
      <w:r>
        <w:rPr>
          <w:rFonts w:ascii="Avenir-Book" w:hAnsi="Avenir-Book" w:cs="Avenir-Book"/>
          <w:kern w:val="0"/>
        </w:rPr>
        <w:t xml:space="preserve"> die gebaseerd is op de prognose van 2024</w:t>
      </w:r>
      <w:r w:rsidR="00C46541">
        <w:rPr>
          <w:rFonts w:ascii="Avenir-Book" w:hAnsi="Avenir-Book" w:cs="Avenir-Book"/>
          <w:kern w:val="0"/>
        </w:rPr>
        <w:t xml:space="preserve"> verwacht een uitgavenpeil in 202</w:t>
      </w:r>
      <w:r w:rsidR="00E256C8">
        <w:rPr>
          <w:rFonts w:ascii="Avenir-Book" w:hAnsi="Avenir-Book" w:cs="Avenir-Book"/>
          <w:kern w:val="0"/>
        </w:rPr>
        <w:t>5</w:t>
      </w:r>
      <w:r w:rsidR="00C46541">
        <w:rPr>
          <w:rFonts w:ascii="Avenir-Book" w:hAnsi="Avenir-Book" w:cs="Avenir-Book"/>
          <w:kern w:val="0"/>
        </w:rPr>
        <w:t xml:space="preserve"> van EUR </w:t>
      </w:r>
      <w:r w:rsidR="00E256C8">
        <w:rPr>
          <w:rFonts w:ascii="Avenir-Book" w:hAnsi="Avenir-Book" w:cs="Avenir-Book"/>
          <w:kern w:val="0"/>
        </w:rPr>
        <w:t>105</w:t>
      </w:r>
      <w:r w:rsidR="00C46541">
        <w:rPr>
          <w:rFonts w:ascii="Avenir-Book" w:hAnsi="Avenir-Book" w:cs="Avenir-Book"/>
          <w:kern w:val="0"/>
        </w:rPr>
        <w:t>.000</w:t>
      </w:r>
      <w:r w:rsidR="00E256C8">
        <w:rPr>
          <w:rFonts w:ascii="Avenir-Book" w:hAnsi="Avenir-Book" w:cs="Avenir-Book"/>
          <w:kern w:val="0"/>
        </w:rPr>
        <w:t xml:space="preserve">. We hebben de afgelopen jaren kunnen profiteren van enkele grote éénmalige giften en sponsorbijdragen. </w:t>
      </w:r>
      <w:r w:rsidR="00C46541">
        <w:rPr>
          <w:rFonts w:ascii="Avenir-Book" w:hAnsi="Avenir-Book" w:cs="Avenir-Book"/>
          <w:kern w:val="0"/>
        </w:rPr>
        <w:t>Het bestuur wil ervoor zorgdragen dat tegenover doorlopende uitgaven ook structurele</w:t>
      </w:r>
      <w:r w:rsidR="00E256C8">
        <w:rPr>
          <w:rFonts w:ascii="Avenir-Book" w:hAnsi="Avenir-Book" w:cs="Avenir-Book"/>
          <w:kern w:val="0"/>
        </w:rPr>
        <w:t xml:space="preserve"> </w:t>
      </w:r>
      <w:r w:rsidR="00C46541">
        <w:rPr>
          <w:rFonts w:ascii="Avenir-Book" w:hAnsi="Avenir-Book" w:cs="Avenir-Book"/>
          <w:kern w:val="0"/>
        </w:rPr>
        <w:t xml:space="preserve">inkomsten staan. Dit </w:t>
      </w:r>
      <w:r>
        <w:rPr>
          <w:rFonts w:ascii="Avenir-Book" w:hAnsi="Avenir-Book" w:cs="Avenir-Book"/>
          <w:kern w:val="0"/>
        </w:rPr>
        <w:t xml:space="preserve">moet </w:t>
      </w:r>
      <w:r w:rsidR="00C46541">
        <w:rPr>
          <w:rFonts w:ascii="Avenir-Book" w:hAnsi="Avenir-Book" w:cs="Avenir-Book"/>
          <w:kern w:val="0"/>
        </w:rPr>
        <w:t xml:space="preserve">onder andere </w:t>
      </w:r>
      <w:r>
        <w:rPr>
          <w:rFonts w:ascii="Avenir-Book" w:hAnsi="Avenir-Book" w:cs="Avenir-Book"/>
          <w:kern w:val="0"/>
        </w:rPr>
        <w:t xml:space="preserve">worden </w:t>
      </w:r>
      <w:r w:rsidR="00C46541">
        <w:rPr>
          <w:rFonts w:ascii="Avenir-Book" w:hAnsi="Avenir-Book" w:cs="Avenir-Book"/>
          <w:kern w:val="0"/>
        </w:rPr>
        <w:t>gerealiseerd door:</w:t>
      </w:r>
    </w:p>
    <w:p w14:paraId="062AB2DC" w14:textId="77777777" w:rsidR="00C46541" w:rsidRDefault="00C46541" w:rsidP="00C46541">
      <w:pPr>
        <w:autoSpaceDE w:val="0"/>
        <w:autoSpaceDN w:val="0"/>
        <w:adjustRightInd w:val="0"/>
        <w:spacing w:after="0" w:line="240" w:lineRule="auto"/>
        <w:rPr>
          <w:rFonts w:ascii="Avenir-Book" w:hAnsi="Avenir-Book" w:cs="Avenir-Book"/>
          <w:kern w:val="0"/>
        </w:rPr>
      </w:pPr>
      <w:r>
        <w:rPr>
          <w:rFonts w:ascii="SymbolMT" w:hAnsi="SymbolMT" w:cs="SymbolMT"/>
          <w:kern w:val="0"/>
        </w:rPr>
        <w:t xml:space="preserve">• </w:t>
      </w:r>
      <w:r>
        <w:rPr>
          <w:rFonts w:ascii="Avenir-Book" w:hAnsi="Avenir-Book" w:cs="Avenir-Book"/>
          <w:kern w:val="0"/>
        </w:rPr>
        <w:t>Samenwerkingsafspraken met landelijke fondsen omtrent de besteding van (tevoren</w:t>
      </w:r>
    </w:p>
    <w:p w14:paraId="2F1C6403" w14:textId="3C6EC316" w:rsidR="00C46541" w:rsidRDefault="00C46541" w:rsidP="00C46541">
      <w:pPr>
        <w:autoSpaceDE w:val="0"/>
        <w:autoSpaceDN w:val="0"/>
        <w:adjustRightInd w:val="0"/>
        <w:spacing w:after="0" w:line="240" w:lineRule="auto"/>
        <w:rPr>
          <w:rFonts w:ascii="Avenir-Book" w:hAnsi="Avenir-Book" w:cs="Avenir-Book"/>
          <w:kern w:val="0"/>
        </w:rPr>
      </w:pPr>
      <w:r>
        <w:rPr>
          <w:rFonts w:ascii="Avenir-Book" w:hAnsi="Avenir-Book" w:cs="Avenir-Book"/>
          <w:kern w:val="0"/>
        </w:rPr>
        <w:t xml:space="preserve">beschikbaar gestelde) budgetruimte. </w:t>
      </w:r>
    </w:p>
    <w:p w14:paraId="72DC90A3" w14:textId="6069444D" w:rsidR="00C46541" w:rsidRDefault="00C46541" w:rsidP="00C46541">
      <w:pPr>
        <w:autoSpaceDE w:val="0"/>
        <w:autoSpaceDN w:val="0"/>
        <w:adjustRightInd w:val="0"/>
        <w:spacing w:after="0" w:line="240" w:lineRule="auto"/>
        <w:rPr>
          <w:rFonts w:ascii="Avenir-Book" w:hAnsi="Avenir-Book" w:cs="Avenir-Book"/>
          <w:kern w:val="0"/>
        </w:rPr>
      </w:pPr>
      <w:r>
        <w:rPr>
          <w:rFonts w:ascii="SymbolMT" w:hAnsi="SymbolMT" w:cs="SymbolMT"/>
          <w:kern w:val="0"/>
        </w:rPr>
        <w:t xml:space="preserve">• </w:t>
      </w:r>
      <w:r>
        <w:rPr>
          <w:rFonts w:ascii="Avenir-Book" w:hAnsi="Avenir-Book" w:cs="Avenir-Book"/>
          <w:kern w:val="0"/>
        </w:rPr>
        <w:t>Benaderen van het lokale</w:t>
      </w:r>
      <w:r w:rsidR="00B63378">
        <w:rPr>
          <w:rFonts w:ascii="Avenir-Book" w:hAnsi="Avenir-Book" w:cs="Avenir-Book"/>
          <w:kern w:val="0"/>
        </w:rPr>
        <w:t>/</w:t>
      </w:r>
      <w:r>
        <w:rPr>
          <w:rFonts w:ascii="Avenir-Book" w:hAnsi="Avenir-Book" w:cs="Avenir-Book"/>
          <w:kern w:val="0"/>
        </w:rPr>
        <w:t xml:space="preserve">regionale bedrijfsleven </w:t>
      </w:r>
      <w:r w:rsidR="00B63378">
        <w:rPr>
          <w:rFonts w:ascii="Avenir-Book" w:hAnsi="Avenir-Book" w:cs="Avenir-Book"/>
          <w:kern w:val="0"/>
        </w:rPr>
        <w:t>en</w:t>
      </w:r>
      <w:r>
        <w:rPr>
          <w:rFonts w:ascii="Avenir-Book" w:hAnsi="Avenir-Book" w:cs="Avenir-Book"/>
          <w:kern w:val="0"/>
        </w:rPr>
        <w:t xml:space="preserve"> </w:t>
      </w:r>
      <w:r w:rsidR="00B63378">
        <w:rPr>
          <w:rFonts w:ascii="Avenir-Book" w:hAnsi="Avenir-Book" w:cs="Avenir-Book"/>
          <w:kern w:val="0"/>
        </w:rPr>
        <w:t xml:space="preserve">daarmee </w:t>
      </w:r>
      <w:r>
        <w:rPr>
          <w:rFonts w:ascii="Avenir-Book" w:hAnsi="Avenir-Book" w:cs="Avenir-Book"/>
          <w:kern w:val="0"/>
        </w:rPr>
        <w:t xml:space="preserve">onze lokale </w:t>
      </w:r>
      <w:r w:rsidR="00B63378">
        <w:rPr>
          <w:rFonts w:ascii="Avenir-Book" w:hAnsi="Avenir-Book" w:cs="Avenir-Book"/>
          <w:kern w:val="0"/>
        </w:rPr>
        <w:t>binding</w:t>
      </w:r>
      <w:r>
        <w:rPr>
          <w:rFonts w:ascii="Avenir-Book" w:hAnsi="Avenir-Book" w:cs="Avenir-Book"/>
          <w:kern w:val="0"/>
        </w:rPr>
        <w:t xml:space="preserve"> te</w:t>
      </w:r>
      <w:r w:rsidR="00B63378">
        <w:rPr>
          <w:rFonts w:ascii="Avenir-Book" w:hAnsi="Avenir-Book" w:cs="Avenir-Book"/>
          <w:kern w:val="0"/>
        </w:rPr>
        <w:t xml:space="preserve"> v</w:t>
      </w:r>
      <w:r>
        <w:rPr>
          <w:rFonts w:ascii="Avenir-Book" w:hAnsi="Avenir-Book" w:cs="Avenir-Book"/>
          <w:kern w:val="0"/>
        </w:rPr>
        <w:t>ergroten</w:t>
      </w:r>
    </w:p>
    <w:p w14:paraId="1F2D79D0" w14:textId="125686F2" w:rsidR="00E256C8" w:rsidRDefault="00B63378" w:rsidP="00C46541">
      <w:pPr>
        <w:autoSpaceDE w:val="0"/>
        <w:autoSpaceDN w:val="0"/>
        <w:adjustRightInd w:val="0"/>
        <w:spacing w:after="0" w:line="240" w:lineRule="auto"/>
        <w:rPr>
          <w:rFonts w:ascii="Avenir-Book" w:hAnsi="Avenir-Book" w:cs="Avenir-Book"/>
          <w:kern w:val="0"/>
        </w:rPr>
      </w:pPr>
      <w:r>
        <w:rPr>
          <w:rFonts w:ascii="Avenir-Book" w:hAnsi="Avenir-Book" w:cs="Avenir-Book"/>
          <w:kern w:val="0"/>
        </w:rPr>
        <w:lastRenderedPageBreak/>
        <w:t>De begroting is qua inkomsten gebaseerd op d</w:t>
      </w:r>
      <w:r w:rsidR="00E256C8">
        <w:rPr>
          <w:rFonts w:ascii="Avenir-Book" w:hAnsi="Avenir-Book" w:cs="Avenir-Book"/>
          <w:kern w:val="0"/>
        </w:rPr>
        <w:t xml:space="preserve">e verwachting dat we </w:t>
      </w:r>
      <w:r>
        <w:rPr>
          <w:rFonts w:ascii="Avenir-Book" w:hAnsi="Avenir-Book" w:cs="Avenir-Book"/>
          <w:kern w:val="0"/>
        </w:rPr>
        <w:t xml:space="preserve">vanaf 2025 nog jaarlijks 25.000 euro aan extra inkomsten kunnen verwerven. </w:t>
      </w:r>
    </w:p>
    <w:p w14:paraId="0247352D" w14:textId="77777777" w:rsidR="00B63378" w:rsidRDefault="00B63378" w:rsidP="00C46541">
      <w:pPr>
        <w:autoSpaceDE w:val="0"/>
        <w:autoSpaceDN w:val="0"/>
        <w:adjustRightInd w:val="0"/>
        <w:spacing w:after="0" w:line="240" w:lineRule="auto"/>
        <w:rPr>
          <w:rFonts w:ascii="Avenir-Book" w:hAnsi="Avenir-Book" w:cs="Avenir-Book"/>
          <w:kern w:val="0"/>
        </w:rPr>
      </w:pPr>
    </w:p>
    <w:p w14:paraId="1CBA2CCF" w14:textId="77777777" w:rsidR="00E4075C" w:rsidRDefault="00E4075C" w:rsidP="00C46541">
      <w:pPr>
        <w:autoSpaceDE w:val="0"/>
        <w:autoSpaceDN w:val="0"/>
        <w:adjustRightInd w:val="0"/>
        <w:spacing w:after="0" w:line="240" w:lineRule="auto"/>
        <w:rPr>
          <w:rFonts w:ascii="Avenir-Book" w:hAnsi="Avenir-Book" w:cs="Avenir-Book"/>
          <w:kern w:val="0"/>
        </w:rPr>
      </w:pPr>
    </w:p>
    <w:p w14:paraId="4CB63A5F" w14:textId="6164DA20" w:rsidR="00E4075C" w:rsidRDefault="00E4075C" w:rsidP="00C46541">
      <w:pPr>
        <w:autoSpaceDE w:val="0"/>
        <w:autoSpaceDN w:val="0"/>
        <w:adjustRightInd w:val="0"/>
        <w:spacing w:after="0" w:line="240" w:lineRule="auto"/>
        <w:rPr>
          <w:rFonts w:ascii="Avenir-Book" w:hAnsi="Avenir-Book" w:cs="Avenir-Book"/>
          <w:kern w:val="0"/>
        </w:rPr>
      </w:pPr>
      <w:r>
        <w:rPr>
          <w:rFonts w:ascii="Avenir-Book" w:hAnsi="Avenir-Book" w:cs="Avenir-Book"/>
          <w:kern w:val="0"/>
        </w:rPr>
        <w:t>Signalering</w:t>
      </w:r>
    </w:p>
    <w:p w14:paraId="200D075E" w14:textId="045FA7C2" w:rsidR="00C46541" w:rsidRDefault="00B63378" w:rsidP="00C46541">
      <w:pPr>
        <w:autoSpaceDE w:val="0"/>
        <w:autoSpaceDN w:val="0"/>
        <w:adjustRightInd w:val="0"/>
        <w:spacing w:after="0" w:line="240" w:lineRule="auto"/>
        <w:rPr>
          <w:rFonts w:ascii="Avenir-Book" w:hAnsi="Avenir-Book" w:cs="Avenir-Book"/>
          <w:kern w:val="0"/>
        </w:rPr>
      </w:pPr>
      <w:r>
        <w:rPr>
          <w:rFonts w:ascii="Avenir-Book" w:hAnsi="Avenir-Book" w:cs="Avenir-Book"/>
          <w:kern w:val="0"/>
        </w:rPr>
        <w:t xml:space="preserve">Naast deze concrete hulp in individuele noodsituaties heeft het Noodfonds in de afgelopen jaren een bepaalde rol of functie ontwikkeld in het sociale domein.  </w:t>
      </w:r>
      <w:r w:rsidR="00E4075C">
        <w:rPr>
          <w:rFonts w:ascii="Avenir-Book" w:hAnsi="Avenir-Book" w:cs="Avenir-Book"/>
          <w:kern w:val="0"/>
        </w:rPr>
        <w:t xml:space="preserve">We werken samen </w:t>
      </w:r>
      <w:r w:rsidR="00C46541">
        <w:rPr>
          <w:rFonts w:ascii="Avenir-Book" w:hAnsi="Avenir-Book" w:cs="Avenir-Book"/>
          <w:kern w:val="0"/>
        </w:rPr>
        <w:t xml:space="preserve">met andere stichtingen </w:t>
      </w:r>
      <w:r w:rsidR="00E4075C">
        <w:rPr>
          <w:rFonts w:ascii="Avenir-Book" w:hAnsi="Avenir-Book" w:cs="Avenir-Book"/>
          <w:kern w:val="0"/>
        </w:rPr>
        <w:t>en</w:t>
      </w:r>
      <w:r w:rsidR="00C46541">
        <w:rPr>
          <w:rFonts w:ascii="Avenir-Book" w:hAnsi="Avenir-Book" w:cs="Avenir-Book"/>
          <w:kern w:val="0"/>
        </w:rPr>
        <w:t xml:space="preserve"> instellingen</w:t>
      </w:r>
      <w:r w:rsidR="00E4075C">
        <w:rPr>
          <w:rFonts w:ascii="Avenir-Book" w:hAnsi="Avenir-Book" w:cs="Avenir-Book"/>
          <w:kern w:val="0"/>
        </w:rPr>
        <w:t xml:space="preserve"> </w:t>
      </w:r>
      <w:r w:rsidR="00C46541">
        <w:rPr>
          <w:rFonts w:ascii="Avenir-Book" w:hAnsi="Avenir-Book" w:cs="Avenir-Book"/>
          <w:kern w:val="0"/>
        </w:rPr>
        <w:t>die raakvlakken hebben met het werkterrein of de doelgroep van de stichting.</w:t>
      </w:r>
    </w:p>
    <w:p w14:paraId="2EE070B9" w14:textId="77777777" w:rsidR="00C46541" w:rsidRDefault="00C46541" w:rsidP="00C46541">
      <w:pPr>
        <w:autoSpaceDE w:val="0"/>
        <w:autoSpaceDN w:val="0"/>
        <w:adjustRightInd w:val="0"/>
        <w:spacing w:after="0" w:line="240" w:lineRule="auto"/>
        <w:rPr>
          <w:rFonts w:ascii="Avenir-Book" w:hAnsi="Avenir-Book" w:cs="Avenir-Book"/>
          <w:kern w:val="0"/>
        </w:rPr>
      </w:pPr>
      <w:r>
        <w:rPr>
          <w:rFonts w:ascii="Avenir-Book" w:hAnsi="Avenir-Book" w:cs="Avenir-Book"/>
          <w:kern w:val="0"/>
        </w:rPr>
        <w:t>De medewerkers van het bureau hebben een goede kennis van de sociale kaart en de</w:t>
      </w:r>
    </w:p>
    <w:p w14:paraId="73513F4C" w14:textId="77777777" w:rsidR="00C46541" w:rsidRDefault="00C46541" w:rsidP="00C46541">
      <w:pPr>
        <w:autoSpaceDE w:val="0"/>
        <w:autoSpaceDN w:val="0"/>
        <w:adjustRightInd w:val="0"/>
        <w:spacing w:after="0" w:line="240" w:lineRule="auto"/>
        <w:rPr>
          <w:rFonts w:ascii="Avenir-Book" w:hAnsi="Avenir-Book" w:cs="Avenir-Book"/>
          <w:kern w:val="0"/>
        </w:rPr>
      </w:pPr>
      <w:r>
        <w:rPr>
          <w:rFonts w:ascii="Avenir-Book" w:hAnsi="Avenir-Book" w:cs="Avenir-Book"/>
          <w:kern w:val="0"/>
        </w:rPr>
        <w:t>relevante wet- en regelgeving. Naast het afhandelen van aanvragen is in de praktijk een</w:t>
      </w:r>
    </w:p>
    <w:p w14:paraId="0EF63B80" w14:textId="77777777" w:rsidR="00C46541" w:rsidRDefault="00C46541" w:rsidP="00C46541">
      <w:pPr>
        <w:autoSpaceDE w:val="0"/>
        <w:autoSpaceDN w:val="0"/>
        <w:adjustRightInd w:val="0"/>
        <w:spacing w:after="0" w:line="240" w:lineRule="auto"/>
        <w:rPr>
          <w:rFonts w:ascii="Avenir-Book" w:hAnsi="Avenir-Book" w:cs="Avenir-Book"/>
          <w:kern w:val="0"/>
        </w:rPr>
      </w:pPr>
      <w:r>
        <w:rPr>
          <w:rFonts w:ascii="Avenir-Book" w:hAnsi="Avenir-Book" w:cs="Avenir-Book"/>
          <w:kern w:val="0"/>
        </w:rPr>
        <w:t>situatie gegroeid, waarbij hulpverleners het bureau als sparringpartner zien voor het zoeken</w:t>
      </w:r>
    </w:p>
    <w:p w14:paraId="17555EC4" w14:textId="77777777" w:rsidR="00C46541" w:rsidRDefault="00C46541" w:rsidP="00C46541">
      <w:pPr>
        <w:autoSpaceDE w:val="0"/>
        <w:autoSpaceDN w:val="0"/>
        <w:adjustRightInd w:val="0"/>
        <w:spacing w:after="0" w:line="240" w:lineRule="auto"/>
        <w:rPr>
          <w:rFonts w:ascii="Avenir-Book" w:hAnsi="Avenir-Book" w:cs="Avenir-Book"/>
          <w:kern w:val="0"/>
        </w:rPr>
      </w:pPr>
      <w:r>
        <w:rPr>
          <w:rFonts w:ascii="Avenir-Book" w:hAnsi="Avenir-Book" w:cs="Avenir-Book"/>
          <w:kern w:val="0"/>
        </w:rPr>
        <w:t>naar oplossingen. Door de aanvragen beschikt de stichting over gegevens die als signaal</w:t>
      </w:r>
    </w:p>
    <w:p w14:paraId="412140B2" w14:textId="77777777" w:rsidR="00C46541" w:rsidRDefault="00C46541" w:rsidP="00C46541">
      <w:pPr>
        <w:autoSpaceDE w:val="0"/>
        <w:autoSpaceDN w:val="0"/>
        <w:adjustRightInd w:val="0"/>
        <w:spacing w:after="0" w:line="240" w:lineRule="auto"/>
        <w:rPr>
          <w:rFonts w:ascii="Avenir-Book" w:hAnsi="Avenir-Book" w:cs="Avenir-Book"/>
          <w:kern w:val="0"/>
        </w:rPr>
      </w:pPr>
      <w:r>
        <w:rPr>
          <w:rFonts w:ascii="Avenir-Book" w:hAnsi="Avenir-Book" w:cs="Avenir-Book"/>
          <w:kern w:val="0"/>
        </w:rPr>
        <w:t>kunnen dienen naar de (lokale) overheid over de terreinen van acute, niet altijd goed</w:t>
      </w:r>
    </w:p>
    <w:p w14:paraId="33BBCF0C" w14:textId="77777777" w:rsidR="00C46541" w:rsidRDefault="00C46541" w:rsidP="00C46541">
      <w:pPr>
        <w:autoSpaceDE w:val="0"/>
        <w:autoSpaceDN w:val="0"/>
        <w:adjustRightInd w:val="0"/>
        <w:spacing w:after="0" w:line="240" w:lineRule="auto"/>
        <w:rPr>
          <w:rFonts w:ascii="Avenir-Book" w:hAnsi="Avenir-Book" w:cs="Avenir-Book"/>
          <w:kern w:val="0"/>
        </w:rPr>
      </w:pPr>
      <w:r>
        <w:rPr>
          <w:rFonts w:ascii="Avenir-Book" w:hAnsi="Avenir-Book" w:cs="Avenir-Book"/>
          <w:kern w:val="0"/>
        </w:rPr>
        <w:t>functionerende regels en of lacunes.</w:t>
      </w:r>
    </w:p>
    <w:p w14:paraId="4702C5CB" w14:textId="77777777" w:rsidR="00C46541" w:rsidRDefault="00C46541" w:rsidP="00C46541">
      <w:pPr>
        <w:autoSpaceDE w:val="0"/>
        <w:autoSpaceDN w:val="0"/>
        <w:adjustRightInd w:val="0"/>
        <w:spacing w:after="0" w:line="240" w:lineRule="auto"/>
        <w:rPr>
          <w:rFonts w:ascii="Avenir-Book" w:hAnsi="Avenir-Book" w:cs="Avenir-Book"/>
          <w:kern w:val="0"/>
        </w:rPr>
      </w:pPr>
      <w:r>
        <w:rPr>
          <w:rFonts w:ascii="Avenir-Book" w:hAnsi="Avenir-Book" w:cs="Avenir-Book"/>
          <w:kern w:val="0"/>
        </w:rPr>
        <w:t>Deze signalen kunnen dienen tot het evalueren en bijstellen van beleid. Het bestuur hecht</w:t>
      </w:r>
    </w:p>
    <w:p w14:paraId="1C2B94D7" w14:textId="77777777" w:rsidR="00D17571" w:rsidRDefault="00C46541" w:rsidP="00D17571">
      <w:pPr>
        <w:autoSpaceDE w:val="0"/>
        <w:autoSpaceDN w:val="0"/>
        <w:adjustRightInd w:val="0"/>
        <w:spacing w:after="0" w:line="240" w:lineRule="auto"/>
        <w:rPr>
          <w:rFonts w:ascii="Avenir-Book" w:hAnsi="Avenir-Book" w:cs="Avenir-Book"/>
          <w:kern w:val="0"/>
        </w:rPr>
      </w:pPr>
      <w:r>
        <w:rPr>
          <w:rFonts w:ascii="Avenir-Book" w:hAnsi="Avenir-Book" w:cs="Avenir-Book"/>
          <w:kern w:val="0"/>
        </w:rPr>
        <w:t>aan verbetering van de signaleringsfunctie</w:t>
      </w:r>
      <w:r w:rsidR="00D17571">
        <w:rPr>
          <w:rFonts w:ascii="Avenir-Book" w:hAnsi="Avenir-Book" w:cs="Avenir-Book"/>
          <w:kern w:val="0"/>
        </w:rPr>
        <w:t xml:space="preserve">. </w:t>
      </w:r>
    </w:p>
    <w:p w14:paraId="1E20ABD6" w14:textId="77777777" w:rsidR="00D17571" w:rsidRDefault="00D17571" w:rsidP="00D17571">
      <w:pPr>
        <w:autoSpaceDE w:val="0"/>
        <w:autoSpaceDN w:val="0"/>
        <w:adjustRightInd w:val="0"/>
        <w:spacing w:after="0" w:line="240" w:lineRule="auto"/>
        <w:rPr>
          <w:rFonts w:ascii="Avenir-Book" w:hAnsi="Avenir-Book" w:cs="Avenir-Book"/>
          <w:kern w:val="0"/>
        </w:rPr>
      </w:pPr>
      <w:r>
        <w:rPr>
          <w:rFonts w:ascii="Avenir-Book" w:hAnsi="Avenir-Book" w:cs="Avenir-Book"/>
          <w:kern w:val="0"/>
        </w:rPr>
        <w:t xml:space="preserve">Wij hebben ons ook aangesloten bij het landelijke data-dashboard Urgente Noden om de signaleringsfunctie ook op landelijk niveau vorm en inhoud te geven. </w:t>
      </w:r>
    </w:p>
    <w:p w14:paraId="41DAA8EA" w14:textId="77777777" w:rsidR="006D4A49" w:rsidRDefault="006D4A49" w:rsidP="00D17571">
      <w:pPr>
        <w:autoSpaceDE w:val="0"/>
        <w:autoSpaceDN w:val="0"/>
        <w:adjustRightInd w:val="0"/>
        <w:spacing w:after="0" w:line="240" w:lineRule="auto"/>
        <w:rPr>
          <w:rFonts w:ascii="Avenir-Book" w:hAnsi="Avenir-Book" w:cs="Avenir-Book"/>
          <w:kern w:val="0"/>
        </w:rPr>
      </w:pPr>
    </w:p>
    <w:p w14:paraId="12D94294" w14:textId="199297B3" w:rsidR="006D4A49" w:rsidRDefault="00362465" w:rsidP="00D17571">
      <w:pPr>
        <w:autoSpaceDE w:val="0"/>
        <w:autoSpaceDN w:val="0"/>
        <w:adjustRightInd w:val="0"/>
        <w:spacing w:after="0" w:line="240" w:lineRule="auto"/>
        <w:rPr>
          <w:rFonts w:ascii="Avenir-Book" w:hAnsi="Avenir-Book" w:cs="Avenir-Book"/>
          <w:kern w:val="0"/>
        </w:rPr>
      </w:pPr>
      <w:r>
        <w:rPr>
          <w:rFonts w:ascii="Avenir-Book" w:hAnsi="Avenir-Book" w:cs="Avenir-Book"/>
          <w:kern w:val="0"/>
        </w:rPr>
        <w:t>Overige a</w:t>
      </w:r>
      <w:r w:rsidR="006D4A49">
        <w:rPr>
          <w:rFonts w:ascii="Avenir-Book" w:hAnsi="Avenir-Book" w:cs="Avenir-Book"/>
          <w:kern w:val="0"/>
        </w:rPr>
        <w:t>ctiviteiten</w:t>
      </w:r>
    </w:p>
    <w:p w14:paraId="1E94D8B9" w14:textId="42191BD2" w:rsidR="005E30B8" w:rsidRDefault="00D17571" w:rsidP="00D17571">
      <w:pPr>
        <w:autoSpaceDE w:val="0"/>
        <w:autoSpaceDN w:val="0"/>
        <w:adjustRightInd w:val="0"/>
        <w:spacing w:after="0" w:line="240" w:lineRule="auto"/>
        <w:rPr>
          <w:rFonts w:ascii="Avenir-Book" w:hAnsi="Avenir-Book" w:cs="Avenir-Book"/>
          <w:kern w:val="0"/>
        </w:rPr>
      </w:pPr>
      <w:r>
        <w:rPr>
          <w:rFonts w:ascii="Avenir-Book" w:hAnsi="Avenir-Book" w:cs="Avenir-Book"/>
          <w:kern w:val="0"/>
        </w:rPr>
        <w:t>Momenteel zijn we bezig met een digitaliseringsproject.  Daarbij willen we onderzoeken of de doelgroep gebaat is bij een structureel aanbod van digitale hulpmiddelen, m.n. laptops</w:t>
      </w:r>
      <w:r w:rsidR="005E30B8">
        <w:rPr>
          <w:rFonts w:ascii="Avenir-Book" w:hAnsi="Avenir-Book" w:cs="Avenir-Book"/>
          <w:kern w:val="0"/>
        </w:rPr>
        <w:t xml:space="preserve">. Uit de casuïstiek is ons nl. gebleken dat veel mensen met een laag inkomen of met een inkomensval zich ook niet meer in het digitale verkeer goed uit de voeten kunnen en daarmee extra kwetsbaar of afhankelijk zijn. </w:t>
      </w:r>
      <w:r w:rsidR="002A56B3">
        <w:rPr>
          <w:rFonts w:ascii="Avenir-Book" w:hAnsi="Avenir-Book" w:cs="Avenir-Book"/>
          <w:kern w:val="0"/>
        </w:rPr>
        <w:t xml:space="preserve"> Wij willen daarom </w:t>
      </w:r>
      <w:r w:rsidR="008B4824">
        <w:rPr>
          <w:rFonts w:ascii="Avenir-Book" w:hAnsi="Avenir-Book" w:cs="Avenir-Book"/>
          <w:kern w:val="0"/>
        </w:rPr>
        <w:t xml:space="preserve">kijken of we </w:t>
      </w:r>
      <w:r w:rsidR="002A56B3">
        <w:rPr>
          <w:rFonts w:ascii="Avenir-Book" w:hAnsi="Avenir-Book" w:cs="Avenir-Book"/>
          <w:kern w:val="0"/>
        </w:rPr>
        <w:t xml:space="preserve">op een laagdrempelige manier, maar wel  via de betrokken hulpverlening </w:t>
      </w:r>
      <w:proofErr w:type="spellStart"/>
      <w:r w:rsidR="002A56B3">
        <w:rPr>
          <w:rFonts w:ascii="Avenir-Book" w:hAnsi="Avenir-Book" w:cs="Avenir-Book"/>
          <w:kern w:val="0"/>
        </w:rPr>
        <w:t>gerefurbishde</w:t>
      </w:r>
      <w:proofErr w:type="spellEnd"/>
      <w:r w:rsidR="002A56B3">
        <w:rPr>
          <w:rFonts w:ascii="Avenir-Book" w:hAnsi="Avenir-Book" w:cs="Avenir-Book"/>
          <w:kern w:val="0"/>
        </w:rPr>
        <w:t xml:space="preserve"> laptops aanbieden.  </w:t>
      </w:r>
    </w:p>
    <w:p w14:paraId="5E4ACFA0" w14:textId="77777777" w:rsidR="006D4A49" w:rsidRDefault="006D4A49" w:rsidP="00D17571">
      <w:pPr>
        <w:autoSpaceDE w:val="0"/>
        <w:autoSpaceDN w:val="0"/>
        <w:adjustRightInd w:val="0"/>
        <w:spacing w:after="0" w:line="240" w:lineRule="auto"/>
        <w:rPr>
          <w:rFonts w:ascii="Avenir-Book" w:hAnsi="Avenir-Book" w:cs="Avenir-Book"/>
          <w:kern w:val="0"/>
        </w:rPr>
      </w:pPr>
    </w:p>
    <w:p w14:paraId="5EC958EE" w14:textId="5CFE51BA" w:rsidR="00362465" w:rsidRDefault="006D4A49" w:rsidP="00D17571">
      <w:pPr>
        <w:autoSpaceDE w:val="0"/>
        <w:autoSpaceDN w:val="0"/>
        <w:adjustRightInd w:val="0"/>
        <w:spacing w:after="0" w:line="240" w:lineRule="auto"/>
        <w:rPr>
          <w:rFonts w:ascii="Avenir-Book" w:hAnsi="Avenir-Book" w:cs="Avenir-Book"/>
          <w:kern w:val="0"/>
        </w:rPr>
      </w:pPr>
      <w:r>
        <w:rPr>
          <w:rFonts w:ascii="Avenir-Book" w:hAnsi="Avenir-Book" w:cs="Avenir-Book"/>
          <w:kern w:val="0"/>
        </w:rPr>
        <w:t xml:space="preserve">Verder is vermeldenswaard dat we al enige tijd bezig zijn met een samenwerking tussen een coalitie van tandartsen en de maatschappelijke opvang, w.o. het Leger des Heils. Wij zijn er dit jaar in geslaagd om definitieve afspraken te maken samen met de gemeente, de RIBW, het LDH, de GGD en enkele tandartsen om op een verantwoorde wijze een vorm van Tandzorg-Noodhulp aan te bieden.  Hierbij richten we ons primair op de mensen die in de maatschappelijke opvang bevinden en de daarmee verwante doelgroep. De afspraken gaan in op de inzet van middelen en mogelijkheden, gelet op wederzijdse kaders en </w:t>
      </w:r>
      <w:r w:rsidR="00362465">
        <w:rPr>
          <w:rFonts w:ascii="Avenir-Book" w:hAnsi="Avenir-Book" w:cs="Avenir-Book"/>
          <w:kern w:val="0"/>
        </w:rPr>
        <w:t>zijn zo laagdrempelig / praktisch als mogelijk</w:t>
      </w:r>
      <w:r>
        <w:rPr>
          <w:rFonts w:ascii="Avenir-Book" w:hAnsi="Avenir-Book" w:cs="Avenir-Book"/>
          <w:kern w:val="0"/>
        </w:rPr>
        <w:t xml:space="preserve">. </w:t>
      </w:r>
      <w:r w:rsidR="00362465">
        <w:rPr>
          <w:rFonts w:ascii="Avenir-Book" w:hAnsi="Avenir-Book" w:cs="Avenir-Book"/>
          <w:kern w:val="0"/>
        </w:rPr>
        <w:t xml:space="preserve"> In eerste aanzet is hiermee een beperkt </w:t>
      </w:r>
      <w:r w:rsidR="00065AF8">
        <w:rPr>
          <w:rFonts w:ascii="Avenir-Book" w:hAnsi="Avenir-Book" w:cs="Avenir-Book"/>
          <w:kern w:val="0"/>
        </w:rPr>
        <w:t xml:space="preserve">jaarlijks </w:t>
      </w:r>
      <w:r w:rsidR="00362465">
        <w:rPr>
          <w:rFonts w:ascii="Avenir-Book" w:hAnsi="Avenir-Book" w:cs="Avenir-Book"/>
          <w:kern w:val="0"/>
        </w:rPr>
        <w:t xml:space="preserve">budget van 3.000 euro gemoeid. </w:t>
      </w:r>
      <w:r w:rsidR="00065AF8">
        <w:rPr>
          <w:rFonts w:ascii="Avenir-Book" w:hAnsi="Avenir-Book" w:cs="Avenir-Book"/>
          <w:kern w:val="0"/>
        </w:rPr>
        <w:t xml:space="preserve"> </w:t>
      </w:r>
      <w:r w:rsidR="00362465">
        <w:rPr>
          <w:rFonts w:ascii="Avenir-Book" w:hAnsi="Avenir-Book" w:cs="Avenir-Book"/>
          <w:kern w:val="0"/>
        </w:rPr>
        <w:t xml:space="preserve">De verwachting is echter dat dit zich kan uitbreiden via de vele hulpverleningscontacten die het Noodfonds Zwolle heeft.  Immers, wat wij aan de ene cliënt aanbieden, zouden we ook aan de andere cliënt (in vergelijkbare omstandigheden) moeten kunnen aanbieden. Niettemin blijven we ons beperken tot acute noodhulp. </w:t>
      </w:r>
      <w:r w:rsidR="00362465">
        <w:rPr>
          <w:rFonts w:eastAsia="Times New Roman"/>
        </w:rPr>
        <w:t>We proberen dit</w:t>
      </w:r>
      <w:r w:rsidR="00362465">
        <w:rPr>
          <w:rFonts w:eastAsia="Times New Roman"/>
        </w:rPr>
        <w:t xml:space="preserve"> waar mogelijk </w:t>
      </w:r>
      <w:r w:rsidR="00362465">
        <w:rPr>
          <w:rFonts w:eastAsia="Times New Roman"/>
        </w:rPr>
        <w:t xml:space="preserve">te koppelen aan </w:t>
      </w:r>
      <w:r w:rsidR="00362465">
        <w:rPr>
          <w:rFonts w:eastAsia="Times New Roman"/>
        </w:rPr>
        <w:t>een traject naar een</w:t>
      </w:r>
      <w:r w:rsidR="00362465">
        <w:rPr>
          <w:rFonts w:eastAsia="Times New Roman"/>
        </w:rPr>
        <w:t xml:space="preserve"> </w:t>
      </w:r>
      <w:r w:rsidR="00362465">
        <w:rPr>
          <w:rFonts w:eastAsia="Times New Roman"/>
        </w:rPr>
        <w:t>passende</w:t>
      </w:r>
      <w:r w:rsidR="00362465">
        <w:rPr>
          <w:rFonts w:eastAsia="Times New Roman"/>
        </w:rPr>
        <w:t xml:space="preserve"> </w:t>
      </w:r>
      <w:r w:rsidR="00362465">
        <w:rPr>
          <w:rFonts w:eastAsia="Times New Roman"/>
        </w:rPr>
        <w:t>zorg</w:t>
      </w:r>
      <w:r w:rsidR="00362465">
        <w:rPr>
          <w:rFonts w:eastAsia="Times New Roman"/>
        </w:rPr>
        <w:t xml:space="preserve">verzekering </w:t>
      </w:r>
      <w:r w:rsidR="00362465">
        <w:rPr>
          <w:rFonts w:eastAsia="Times New Roman"/>
        </w:rPr>
        <w:t xml:space="preserve">en een herstel van </w:t>
      </w:r>
      <w:r w:rsidR="00362465">
        <w:rPr>
          <w:rFonts w:eastAsia="Times New Roman"/>
        </w:rPr>
        <w:t>mondzorg</w:t>
      </w:r>
      <w:r w:rsidR="00362465">
        <w:rPr>
          <w:rFonts w:eastAsia="Times New Roman"/>
        </w:rPr>
        <w:t>, gebitssanering</w:t>
      </w:r>
      <w:r w:rsidR="00065AF8">
        <w:rPr>
          <w:rFonts w:eastAsia="Times New Roman"/>
        </w:rPr>
        <w:t xml:space="preserve">. Dat principe is nodig om te voorkomen dat we een parallelle zorg bieden. </w:t>
      </w:r>
      <w:r w:rsidR="00362465">
        <w:rPr>
          <w:rFonts w:eastAsia="Times New Roman"/>
        </w:rPr>
        <w:t xml:space="preserve"> </w:t>
      </w:r>
      <w:r w:rsidR="00362465">
        <w:rPr>
          <w:rFonts w:ascii="Avenir-Book" w:hAnsi="Avenir-Book" w:cs="Avenir-Book"/>
          <w:kern w:val="0"/>
        </w:rPr>
        <w:t xml:space="preserve"> </w:t>
      </w:r>
    </w:p>
    <w:p w14:paraId="6E43AF42" w14:textId="77777777" w:rsidR="00362465" w:rsidRDefault="00362465" w:rsidP="00D17571">
      <w:pPr>
        <w:autoSpaceDE w:val="0"/>
        <w:autoSpaceDN w:val="0"/>
        <w:adjustRightInd w:val="0"/>
        <w:spacing w:after="0" w:line="240" w:lineRule="auto"/>
        <w:rPr>
          <w:rFonts w:ascii="Avenir-Book" w:hAnsi="Avenir-Book" w:cs="Avenir-Book"/>
          <w:kern w:val="0"/>
        </w:rPr>
      </w:pPr>
    </w:p>
    <w:p w14:paraId="720B9BB8" w14:textId="6D659CF7" w:rsidR="006D4A49" w:rsidRDefault="00362465" w:rsidP="00D17571">
      <w:pPr>
        <w:autoSpaceDE w:val="0"/>
        <w:autoSpaceDN w:val="0"/>
        <w:adjustRightInd w:val="0"/>
        <w:spacing w:after="0" w:line="240" w:lineRule="auto"/>
        <w:rPr>
          <w:rFonts w:ascii="Avenir-Book" w:hAnsi="Avenir-Book" w:cs="Avenir-Book"/>
          <w:kern w:val="0"/>
        </w:rPr>
      </w:pPr>
      <w:r>
        <w:rPr>
          <w:rFonts w:ascii="Avenir-Book" w:hAnsi="Avenir-Book" w:cs="Avenir-Book"/>
          <w:kern w:val="0"/>
        </w:rPr>
        <w:t xml:space="preserve"> </w:t>
      </w:r>
      <w:r w:rsidR="006D4A49">
        <w:rPr>
          <w:rFonts w:ascii="Avenir-Book" w:hAnsi="Avenir-Book" w:cs="Avenir-Book"/>
          <w:kern w:val="0"/>
        </w:rPr>
        <w:t xml:space="preserve"> </w:t>
      </w:r>
    </w:p>
    <w:p w14:paraId="7E0DB8AE" w14:textId="41777373" w:rsidR="00C46541" w:rsidRDefault="005E30B8" w:rsidP="00D17571">
      <w:pPr>
        <w:autoSpaceDE w:val="0"/>
        <w:autoSpaceDN w:val="0"/>
        <w:adjustRightInd w:val="0"/>
        <w:spacing w:after="0" w:line="240" w:lineRule="auto"/>
      </w:pPr>
      <w:r>
        <w:rPr>
          <w:rFonts w:ascii="Avenir-Book" w:hAnsi="Avenir-Book" w:cs="Avenir-Book"/>
          <w:kern w:val="0"/>
        </w:rPr>
        <w:t xml:space="preserve"> </w:t>
      </w:r>
      <w:r w:rsidR="00D17571">
        <w:rPr>
          <w:rFonts w:ascii="Avenir-Book" w:hAnsi="Avenir-Book" w:cs="Avenir-Book"/>
          <w:kern w:val="0"/>
        </w:rPr>
        <w:t xml:space="preserve">  </w:t>
      </w:r>
    </w:p>
    <w:sectPr w:rsidR="00C46541">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355C4" w14:textId="77777777" w:rsidR="00C46541" w:rsidRDefault="00C46541" w:rsidP="00C46541">
      <w:pPr>
        <w:spacing w:after="0" w:line="240" w:lineRule="auto"/>
      </w:pPr>
      <w:r>
        <w:separator/>
      </w:r>
    </w:p>
  </w:endnote>
  <w:endnote w:type="continuationSeparator" w:id="0">
    <w:p w14:paraId="23ADB03A" w14:textId="77777777" w:rsidR="00C46541" w:rsidRDefault="00C46541" w:rsidP="00C46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Book">
    <w:altName w:val="Calibri"/>
    <w:panose1 w:val="00000000000000000000"/>
    <w:charset w:val="00"/>
    <w:family w:val="swiss"/>
    <w:notTrueType/>
    <w:pitch w:val="default"/>
    <w:sig w:usb0="00000003" w:usb1="00000000" w:usb2="00000000" w:usb3="00000000" w:csb0="00000001" w:csb1="00000000"/>
  </w:font>
  <w:font w:name="SymbolM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6C881" w14:textId="77777777" w:rsidR="00C46541" w:rsidRDefault="00C46541" w:rsidP="00C46541">
      <w:pPr>
        <w:spacing w:after="0" w:line="240" w:lineRule="auto"/>
      </w:pPr>
      <w:r>
        <w:separator/>
      </w:r>
    </w:p>
  </w:footnote>
  <w:footnote w:type="continuationSeparator" w:id="0">
    <w:p w14:paraId="2EBBCB8D" w14:textId="77777777" w:rsidR="00C46541" w:rsidRDefault="00C46541" w:rsidP="00C465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F991B" w14:textId="6B49135B" w:rsidR="00C46541" w:rsidRDefault="00C46541">
    <w:pPr>
      <w:pStyle w:val="Koptekst"/>
    </w:pPr>
    <w:r>
      <w:rPr>
        <w:noProof/>
      </w:rPr>
      <w:drawing>
        <wp:anchor distT="0" distB="0" distL="114300" distR="114300" simplePos="0" relativeHeight="251658240" behindDoc="0" locked="0" layoutInCell="1" allowOverlap="1" wp14:anchorId="04D12F2A" wp14:editId="5FCBFB3B">
          <wp:simplePos x="0" y="0"/>
          <wp:positionH relativeFrom="column">
            <wp:posOffset>-556895</wp:posOffset>
          </wp:positionH>
          <wp:positionV relativeFrom="paragraph">
            <wp:posOffset>-173355</wp:posOffset>
          </wp:positionV>
          <wp:extent cx="1581150" cy="607791"/>
          <wp:effectExtent l="0" t="0" r="0" b="1905"/>
          <wp:wrapThrough wrapText="bothSides">
            <wp:wrapPolygon edited="0">
              <wp:start x="0" y="0"/>
              <wp:lineTo x="0" y="20991"/>
              <wp:lineTo x="21340" y="20991"/>
              <wp:lineTo x="21340"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607791"/>
                  </a:xfrm>
                  <a:prstGeom prst="rect">
                    <a:avLst/>
                  </a:prstGeom>
                  <a:noFill/>
                  <a:ln>
                    <a:noFill/>
                  </a:ln>
                </pic:spPr>
              </pic:pic>
            </a:graphicData>
          </a:graphic>
        </wp:anchor>
      </w:drawing>
    </w:r>
    <w:r>
      <w:rPr>
        <w:rFonts w:ascii="Avenir-Book" w:hAnsi="Avenir-Book" w:cs="Avenir-Book"/>
        <w:kern w:val="0"/>
        <w:sz w:val="27"/>
        <w:szCs w:val="27"/>
      </w:rPr>
      <w:t>Beleidsplan 2024-2025 t.b.v. subsidieverlening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541"/>
    <w:rsid w:val="00065AF8"/>
    <w:rsid w:val="002A56B3"/>
    <w:rsid w:val="00362465"/>
    <w:rsid w:val="005347AE"/>
    <w:rsid w:val="005901D0"/>
    <w:rsid w:val="005E30B8"/>
    <w:rsid w:val="006D4A49"/>
    <w:rsid w:val="008B4824"/>
    <w:rsid w:val="00A157FD"/>
    <w:rsid w:val="00B63378"/>
    <w:rsid w:val="00C46541"/>
    <w:rsid w:val="00CE717D"/>
    <w:rsid w:val="00D17571"/>
    <w:rsid w:val="00E256C8"/>
    <w:rsid w:val="00E407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501AB"/>
  <w15:chartTrackingRefBased/>
  <w15:docId w15:val="{C082C158-A8B8-44B1-93FD-8C09D5E4E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4654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46541"/>
  </w:style>
  <w:style w:type="paragraph" w:styleId="Voettekst">
    <w:name w:val="footer"/>
    <w:basedOn w:val="Standaard"/>
    <w:link w:val="VoettekstChar"/>
    <w:uiPriority w:val="99"/>
    <w:unhideWhenUsed/>
    <w:rsid w:val="00C4654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46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1046</Words>
  <Characters>5758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ONS Shared Service Center</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Groothedde, Johan</dc:creator>
  <cp:keywords/>
  <dc:description/>
  <cp:lastModifiedBy>Groothedde, Johan</cp:lastModifiedBy>
  <cp:revision>6</cp:revision>
  <dcterms:created xsi:type="dcterms:W3CDTF">2024-07-12T10:37:00Z</dcterms:created>
  <dcterms:modified xsi:type="dcterms:W3CDTF">2024-07-15T13:25:00Z</dcterms:modified>
</cp:coreProperties>
</file>